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06" w:rsidRDefault="00ED2E06" w:rsidP="00ED2E06">
      <w:pPr>
        <w:pStyle w:val="Heading1"/>
        <w:rPr>
          <w:rFonts w:eastAsia="Times New Roman"/>
        </w:rPr>
      </w:pPr>
      <w:r>
        <w:rPr>
          <w:rFonts w:eastAsia="Times New Roman"/>
        </w:rPr>
        <w:t>Lecture 3</w:t>
      </w:r>
      <w:r w:rsidR="00893642">
        <w:rPr>
          <w:rFonts w:eastAsia="Times New Roman"/>
        </w:rPr>
        <w:t>2</w:t>
      </w:r>
    </w:p>
    <w:p w:rsidR="00ED2E06" w:rsidRPr="00ED2E06" w:rsidRDefault="00ED2E06" w:rsidP="00ED2E06">
      <w:pPr>
        <w:pStyle w:val="Title"/>
        <w:rPr>
          <w:rFonts w:eastAsia="Times New Roman"/>
          <w:sz w:val="48"/>
          <w:szCs w:val="48"/>
        </w:rPr>
      </w:pPr>
      <w:r w:rsidRPr="00ED2E06">
        <w:rPr>
          <w:rFonts w:eastAsia="Times New Roman"/>
          <w:sz w:val="48"/>
          <w:szCs w:val="48"/>
        </w:rPr>
        <w:t>What to Do If Your Tender Is Unsuccessful</w:t>
      </w:r>
    </w:p>
    <w:p w:rsidR="00ED2E06" w:rsidRDefault="00ED2E06" w:rsidP="00ED2E06">
      <w:pPr>
        <w:shd w:val="clear" w:color="auto" w:fill="FFFFFF"/>
        <w:spacing w:before="240" w:after="240" w:line="240" w:lineRule="auto"/>
        <w:ind w:left="20"/>
        <w:outlineLvl w:val="4"/>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extent cx="6966989" cy="4146698"/>
            <wp:effectExtent l="19050" t="0" r="5311" b="0"/>
            <wp:docPr id="1" name="Picture 0" descr="employment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mentmen.jpg"/>
                    <pic:cNvPicPr/>
                  </pic:nvPicPr>
                  <pic:blipFill>
                    <a:blip r:embed="rId7"/>
                    <a:stretch>
                      <a:fillRect/>
                    </a:stretch>
                  </pic:blipFill>
                  <pic:spPr>
                    <a:xfrm>
                      <a:off x="0" y="0"/>
                      <a:ext cx="6964394" cy="4145153"/>
                    </a:xfrm>
                    <a:prstGeom prst="rect">
                      <a:avLst/>
                    </a:prstGeom>
                  </pic:spPr>
                </pic:pic>
              </a:graphicData>
            </a:graphic>
          </wp:inline>
        </w:drawing>
      </w:r>
    </w:p>
    <w:p w:rsidR="00ED2E06" w:rsidRDefault="00ED2E06" w:rsidP="00ED2E06">
      <w:pPr>
        <w:pStyle w:val="Heading1"/>
        <w:tabs>
          <w:tab w:val="left" w:pos="3165"/>
        </w:tabs>
        <w:rPr>
          <w:rFonts w:eastAsia="Times New Roman"/>
        </w:rPr>
      </w:pPr>
    </w:p>
    <w:p w:rsidR="00ED2E06" w:rsidRDefault="00ED2E06" w:rsidP="00ED2E06">
      <w:pPr>
        <w:pStyle w:val="Heading1"/>
        <w:tabs>
          <w:tab w:val="left" w:pos="3165"/>
        </w:tabs>
        <w:rPr>
          <w:rFonts w:eastAsia="Times New Roman"/>
        </w:rPr>
      </w:pPr>
      <w:r w:rsidRPr="00ED2E06">
        <w:rPr>
          <w:rFonts w:eastAsia="Times New Roman"/>
        </w:rPr>
        <w:t>Post Tender Briefing</w:t>
      </w:r>
      <w:r>
        <w:rPr>
          <w:rFonts w:eastAsia="Times New Roman"/>
        </w:rPr>
        <w:tab/>
      </w:r>
    </w:p>
    <w:p w:rsidR="00ED2E06" w:rsidRPr="00ED2E06" w:rsidRDefault="00ED2E06" w:rsidP="00ED2E06"/>
    <w:p w:rsidR="00ED2E06" w:rsidRPr="00ED2E06" w:rsidRDefault="00ED2E06" w:rsidP="00ED2E06">
      <w:pPr>
        <w:rPr>
          <w:rFonts w:ascii="Times New Roman" w:hAnsi="Times New Roman" w:cs="Times New Roman"/>
          <w:sz w:val="28"/>
          <w:szCs w:val="28"/>
        </w:rPr>
      </w:pPr>
      <w:r w:rsidRPr="00ED2E06">
        <w:rPr>
          <w:rFonts w:ascii="Times New Roman" w:hAnsi="Times New Roman" w:cs="Times New Roman"/>
          <w:sz w:val="28"/>
          <w:szCs w:val="28"/>
        </w:rPr>
        <w:t>Whether your firm is successful or not, it should seek a debrief, either received in writing or in person. Please remember, it is just as important for the winning firm to know precisely why it won the contact as it is for the unselected firm. It could be that the winning contractor only did so because of the default of others, or it may be that your tender was thousands below other tenders, in which case your pricing strategy may be costing you profits.</w:t>
      </w:r>
    </w:p>
    <w:p w:rsidR="00ED2E06" w:rsidRDefault="00ED2E06" w:rsidP="00ED2E06">
      <w:pPr>
        <w:pStyle w:val="Heading1"/>
        <w:rPr>
          <w:rFonts w:eastAsia="Times New Roman"/>
        </w:rPr>
      </w:pPr>
      <w:r w:rsidRPr="00ED2E06">
        <w:rPr>
          <w:rFonts w:eastAsia="Times New Roman"/>
        </w:rPr>
        <w:lastRenderedPageBreak/>
        <w:t>Purpose of Debriefing</w:t>
      </w:r>
    </w:p>
    <w:p w:rsidR="00ED2E06" w:rsidRPr="00ED2E06" w:rsidRDefault="00ED2E06" w:rsidP="00ED2E06"/>
    <w:p w:rsidR="00ED2E06" w:rsidRPr="00ED2E06" w:rsidRDefault="00ED2E06" w:rsidP="00ED2E06">
      <w:pPr>
        <w:rPr>
          <w:rFonts w:ascii="Times New Roman" w:hAnsi="Times New Roman" w:cs="Times New Roman"/>
          <w:sz w:val="28"/>
          <w:szCs w:val="28"/>
        </w:rPr>
      </w:pPr>
      <w:r w:rsidRPr="00ED2E06">
        <w:rPr>
          <w:rFonts w:ascii="Times New Roman" w:hAnsi="Times New Roman" w:cs="Times New Roman"/>
          <w:sz w:val="28"/>
          <w:szCs w:val="28"/>
        </w:rPr>
        <w:t>The purpose of debriefing unsuccessful tenderers is intended not only to assist the contractor but also the issuing authority. It increases the potential for improved value tenders on future contracts.</w:t>
      </w:r>
    </w:p>
    <w:p w:rsidR="00ED2E06" w:rsidRPr="008C17AF" w:rsidRDefault="00ED2E06" w:rsidP="00ED2E06">
      <w:pPr>
        <w:rPr>
          <w:rFonts w:ascii="Times New Roman" w:hAnsi="Times New Roman" w:cs="Times New Roman"/>
          <w:sz w:val="28"/>
          <w:szCs w:val="28"/>
        </w:rPr>
      </w:pPr>
      <w:r w:rsidRPr="008C17AF">
        <w:rPr>
          <w:rFonts w:ascii="Times New Roman" w:hAnsi="Times New Roman" w:cs="Times New Roman"/>
          <w:sz w:val="28"/>
          <w:szCs w:val="28"/>
        </w:rPr>
        <w:t>Contractors should see the opportunity of a debriefing as valuable information on the strengths and weaknesses of their tenders. This opportunity to hear why other tenders were considered more favorably than your own is a very valuable information.</w:t>
      </w:r>
    </w:p>
    <w:p w:rsidR="00ED2E06" w:rsidRPr="008C17AF" w:rsidRDefault="00ED2E06" w:rsidP="00ED2E06">
      <w:pPr>
        <w:rPr>
          <w:rFonts w:ascii="Times New Roman" w:hAnsi="Times New Roman" w:cs="Times New Roman"/>
          <w:sz w:val="28"/>
          <w:szCs w:val="28"/>
        </w:rPr>
      </w:pPr>
      <w:r w:rsidRPr="008C17AF">
        <w:rPr>
          <w:rFonts w:ascii="Times New Roman" w:hAnsi="Times New Roman" w:cs="Times New Roman"/>
          <w:sz w:val="28"/>
          <w:szCs w:val="28"/>
        </w:rPr>
        <w:t>Suppliers must appreciate the importance of learning why their tender was rejected. Such knowledge can then be used to improve your next tender and result in your firm being successful at a future date. It is no use tendering for many contracts unsuccessfully and never learning why.</w:t>
      </w:r>
    </w:p>
    <w:p w:rsidR="00ED2E06" w:rsidRPr="008C17AF" w:rsidRDefault="00ED2E06" w:rsidP="00ED2E06">
      <w:pPr>
        <w:rPr>
          <w:rFonts w:ascii="Times New Roman" w:hAnsi="Times New Roman" w:cs="Times New Roman"/>
          <w:sz w:val="28"/>
          <w:szCs w:val="28"/>
        </w:rPr>
      </w:pPr>
      <w:r w:rsidRPr="008C17AF">
        <w:rPr>
          <w:rFonts w:ascii="Times New Roman" w:hAnsi="Times New Roman" w:cs="Times New Roman"/>
          <w:sz w:val="28"/>
          <w:szCs w:val="28"/>
        </w:rPr>
        <w:t>So, even if you are not offered the opportunity of a debriefing, ask for one.</w:t>
      </w:r>
    </w:p>
    <w:p w:rsidR="00ED2E06" w:rsidRDefault="00ED2E06" w:rsidP="00ED2E06">
      <w:pPr>
        <w:pStyle w:val="Heading1"/>
        <w:rPr>
          <w:rFonts w:eastAsia="Times New Roman"/>
        </w:rPr>
      </w:pPr>
      <w:r w:rsidRPr="008C17AF">
        <w:rPr>
          <w:rFonts w:eastAsia="Times New Roman"/>
        </w:rPr>
        <w:t>The Topics of Discussion</w:t>
      </w:r>
    </w:p>
    <w:p w:rsidR="00ED2E06" w:rsidRPr="00ED2E06" w:rsidRDefault="00ED2E06" w:rsidP="00ED2E06"/>
    <w:p w:rsidR="00ED2E06" w:rsidRPr="008C17AF" w:rsidRDefault="00ED2E06" w:rsidP="00ED2E06">
      <w:pPr>
        <w:rPr>
          <w:rFonts w:ascii="Times New Roman" w:hAnsi="Times New Roman" w:cs="Times New Roman"/>
          <w:sz w:val="28"/>
          <w:szCs w:val="28"/>
        </w:rPr>
      </w:pPr>
      <w:r w:rsidRPr="008C17AF">
        <w:rPr>
          <w:rFonts w:ascii="Times New Roman" w:hAnsi="Times New Roman" w:cs="Times New Roman"/>
          <w:sz w:val="28"/>
          <w:szCs w:val="28"/>
        </w:rPr>
        <w:t>The topics discussed at a debriefing meeting can be wide-ranging. It is up to you to ensure that you receive full value; you can discuss, was your tender rejected due to the following or any other, quality management; organizational administration and controls; experience; contract terms; Personnel; after-sales service; etc.</w:t>
      </w:r>
    </w:p>
    <w:p w:rsidR="00ED2E06" w:rsidRDefault="00ED2E06" w:rsidP="00ED2E06">
      <w:pPr>
        <w:pStyle w:val="Heading1"/>
        <w:tabs>
          <w:tab w:val="left" w:pos="4019"/>
        </w:tabs>
        <w:rPr>
          <w:rFonts w:eastAsia="Times New Roman"/>
        </w:rPr>
      </w:pPr>
      <w:r w:rsidRPr="008C17AF">
        <w:rPr>
          <w:rFonts w:eastAsia="Times New Roman"/>
        </w:rPr>
        <w:t>Request for Debriefing</w:t>
      </w:r>
      <w:r>
        <w:rPr>
          <w:rFonts w:eastAsia="Times New Roman"/>
        </w:rPr>
        <w:tab/>
      </w:r>
    </w:p>
    <w:p w:rsidR="00ED2E06" w:rsidRPr="00ED2E06" w:rsidRDefault="00ED2E06" w:rsidP="00ED2E06"/>
    <w:p w:rsidR="00ED2E06" w:rsidRPr="008C17AF" w:rsidRDefault="00ED2E06" w:rsidP="00ED2E06">
      <w:pPr>
        <w:rPr>
          <w:rFonts w:ascii="Times New Roman" w:hAnsi="Times New Roman" w:cs="Times New Roman"/>
          <w:sz w:val="28"/>
          <w:szCs w:val="28"/>
        </w:rPr>
      </w:pPr>
      <w:r w:rsidRPr="008C17AF">
        <w:rPr>
          <w:rFonts w:ascii="Times New Roman" w:hAnsi="Times New Roman" w:cs="Times New Roman"/>
          <w:sz w:val="28"/>
          <w:szCs w:val="28"/>
        </w:rPr>
        <w:t>The government authorities are not required to give tenderers the opportunity of a post-tender debriefing, many will do so if specifically asked.</w:t>
      </w:r>
    </w:p>
    <w:p w:rsidR="00ED2E06" w:rsidRPr="008C17AF" w:rsidRDefault="00ED2E06" w:rsidP="00ED2E06">
      <w:pPr>
        <w:rPr>
          <w:rFonts w:ascii="Times New Roman" w:hAnsi="Times New Roman" w:cs="Times New Roman"/>
          <w:sz w:val="28"/>
          <w:szCs w:val="28"/>
        </w:rPr>
      </w:pPr>
      <w:r w:rsidRPr="008C17AF">
        <w:rPr>
          <w:rFonts w:ascii="Times New Roman" w:hAnsi="Times New Roman" w:cs="Times New Roman"/>
          <w:sz w:val="28"/>
          <w:szCs w:val="28"/>
        </w:rPr>
        <w:t>Even if they refuse your request, you can ask them to inform you in writing of the reasons for the failure of your tender and the criteria implemented in both selecting those companies invited to tender and also the attributes of the winning tender.</w:t>
      </w:r>
    </w:p>
    <w:p w:rsidR="00ED2E06" w:rsidRPr="008C17AF" w:rsidRDefault="00ED2E06" w:rsidP="00ED2E06">
      <w:pPr>
        <w:rPr>
          <w:rFonts w:ascii="Times New Roman" w:hAnsi="Times New Roman" w:cs="Times New Roman"/>
          <w:sz w:val="28"/>
          <w:szCs w:val="28"/>
        </w:rPr>
      </w:pPr>
      <w:r w:rsidRPr="008C17AF">
        <w:rPr>
          <w:rFonts w:ascii="Times New Roman" w:hAnsi="Times New Roman" w:cs="Times New Roman"/>
          <w:sz w:val="28"/>
          <w:szCs w:val="28"/>
        </w:rPr>
        <w:lastRenderedPageBreak/>
        <w:t>Far too often companies fail to request any form of post-tender briefing and, as a consequence, continue to respond to invitations to tender with basic flaws in tenders, which could easily, and in many cases without additional cost, have been corrected.</w:t>
      </w:r>
    </w:p>
    <w:p w:rsidR="00ED2E06" w:rsidRDefault="00ED2E06" w:rsidP="00ED2E06">
      <w:pPr>
        <w:pStyle w:val="Heading1"/>
        <w:rPr>
          <w:rFonts w:eastAsia="Times New Roman"/>
        </w:rPr>
      </w:pPr>
      <w:r w:rsidRPr="008C17AF">
        <w:rPr>
          <w:rFonts w:eastAsia="Times New Roman"/>
        </w:rPr>
        <w:t>Preparing for the Meeting</w:t>
      </w:r>
    </w:p>
    <w:p w:rsidR="00ED2E06" w:rsidRPr="00ED2E06" w:rsidRDefault="00ED2E06" w:rsidP="00ED2E06"/>
    <w:p w:rsidR="00ED2E06" w:rsidRPr="008C17AF" w:rsidRDefault="00ED2E06" w:rsidP="00ED2E06">
      <w:pPr>
        <w:rPr>
          <w:rFonts w:ascii="Times New Roman" w:hAnsi="Times New Roman" w:cs="Times New Roman"/>
          <w:sz w:val="28"/>
          <w:szCs w:val="28"/>
        </w:rPr>
      </w:pPr>
      <w:r w:rsidRPr="008C17AF">
        <w:rPr>
          <w:rFonts w:ascii="Times New Roman" w:hAnsi="Times New Roman" w:cs="Times New Roman"/>
          <w:sz w:val="28"/>
          <w:szCs w:val="28"/>
        </w:rPr>
        <w:t>Prepare carefully for the debriefing by reviewing your tender against the scope of work, the evaluation criteria stated in the tender documentation and the winning price. Get all your facts together before the debriefing.</w:t>
      </w:r>
    </w:p>
    <w:p w:rsidR="00ED2E06" w:rsidRPr="008C17AF" w:rsidRDefault="00ED2E06" w:rsidP="00ED2E06">
      <w:pPr>
        <w:rPr>
          <w:rFonts w:ascii="Times New Roman" w:hAnsi="Times New Roman" w:cs="Times New Roman"/>
          <w:sz w:val="28"/>
          <w:szCs w:val="28"/>
        </w:rPr>
      </w:pPr>
      <w:r w:rsidRPr="008C17AF">
        <w:rPr>
          <w:rFonts w:ascii="Times New Roman" w:hAnsi="Times New Roman" w:cs="Times New Roman"/>
          <w:sz w:val="28"/>
          <w:szCs w:val="28"/>
        </w:rPr>
        <w:t>Take notes during the debriefing and seek immediate clarification on matters you do not fully understand. If the department agrees to "get back to you" on any matter arising during the debriefing then ask for a contact name and contact telephone and date by which the information will be provided, this will enable you a follow up, if the response date has passed.</w:t>
      </w:r>
    </w:p>
    <w:p w:rsidR="00ED2E06" w:rsidRPr="008C17AF" w:rsidRDefault="00ED2E06" w:rsidP="00ED2E06">
      <w:pPr>
        <w:pStyle w:val="Heading1"/>
        <w:rPr>
          <w:rFonts w:eastAsia="Times New Roman"/>
          <w:sz w:val="24"/>
          <w:szCs w:val="24"/>
        </w:rPr>
      </w:pPr>
      <w:r w:rsidRPr="008C17AF">
        <w:rPr>
          <w:rFonts w:eastAsia="Times New Roman"/>
        </w:rPr>
        <w:t>Checklist of Questions</w:t>
      </w:r>
    </w:p>
    <w:p w:rsidR="00ED2E06" w:rsidRPr="008C17AF" w:rsidRDefault="00ED2E06" w:rsidP="00ED2E06">
      <w:pPr>
        <w:rPr>
          <w:rFonts w:ascii="Times New Roman" w:hAnsi="Times New Roman" w:cs="Times New Roman"/>
          <w:sz w:val="28"/>
          <w:szCs w:val="28"/>
        </w:rPr>
      </w:pPr>
      <w:r w:rsidRPr="008C17AF">
        <w:rPr>
          <w:rFonts w:ascii="Times New Roman" w:hAnsi="Times New Roman" w:cs="Times New Roman"/>
          <w:sz w:val="28"/>
          <w:szCs w:val="28"/>
        </w:rPr>
        <w:t>Have a list of questions you wish answered. These should cover areas such as:</w:t>
      </w:r>
    </w:p>
    <w:p w:rsidR="00ED2E06" w:rsidRPr="008C17AF" w:rsidRDefault="00ED2E06" w:rsidP="00ED2E06">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Cost</w:t>
      </w:r>
    </w:p>
    <w:p w:rsidR="00ED2E06" w:rsidRPr="008C17AF" w:rsidRDefault="00ED2E06" w:rsidP="00ED2E06">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Equipment</w:t>
      </w:r>
    </w:p>
    <w:p w:rsidR="00ED2E06" w:rsidRPr="008C17AF" w:rsidRDefault="00ED2E06" w:rsidP="00ED2E06">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Schedule</w:t>
      </w:r>
    </w:p>
    <w:p w:rsidR="00ED2E06" w:rsidRPr="008C17AF" w:rsidRDefault="00ED2E06" w:rsidP="00ED2E06">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Sub-Contracting</w:t>
      </w:r>
    </w:p>
    <w:p w:rsidR="00ED2E06" w:rsidRPr="008C17AF" w:rsidRDefault="00ED2E06" w:rsidP="00ED2E06">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Design</w:t>
      </w:r>
    </w:p>
    <w:p w:rsidR="00ED2E06" w:rsidRPr="008C17AF" w:rsidRDefault="00ED2E06" w:rsidP="00ED2E06">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Industrial Relations</w:t>
      </w:r>
    </w:p>
    <w:p w:rsidR="00ED2E06" w:rsidRPr="008C17AF" w:rsidRDefault="00ED2E06" w:rsidP="00ED2E06">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Delivery</w:t>
      </w:r>
    </w:p>
    <w:p w:rsidR="00ED2E06" w:rsidRPr="008C17AF" w:rsidRDefault="00ED2E06" w:rsidP="00ED2E06">
      <w:pPr>
        <w:pStyle w:val="ListParagraph"/>
        <w:numPr>
          <w:ilvl w:val="0"/>
          <w:numId w:val="2"/>
        </w:numPr>
        <w:rPr>
          <w:rFonts w:ascii="Times New Roman" w:hAnsi="Times New Roman" w:cs="Times New Roman"/>
          <w:sz w:val="28"/>
          <w:szCs w:val="28"/>
        </w:rPr>
      </w:pPr>
      <w:r w:rsidRPr="008C17AF">
        <w:rPr>
          <w:rFonts w:ascii="Times New Roman" w:hAnsi="Times New Roman" w:cs="Times New Roman"/>
          <w:sz w:val="28"/>
          <w:szCs w:val="28"/>
        </w:rPr>
        <w:t>Quality Management</w:t>
      </w:r>
    </w:p>
    <w:p w:rsidR="00ED2E06" w:rsidRPr="008C17AF" w:rsidRDefault="00ED2E06" w:rsidP="00ED2E06">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t>Organizational Administration and Controls</w:t>
      </w:r>
    </w:p>
    <w:p w:rsidR="00ED2E06" w:rsidRPr="008C17AF" w:rsidRDefault="00ED2E06" w:rsidP="00ED2E06">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t>Experience</w:t>
      </w:r>
    </w:p>
    <w:p w:rsidR="00ED2E06" w:rsidRPr="008C17AF" w:rsidRDefault="00ED2E06" w:rsidP="00ED2E06">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t>Contract Terms</w:t>
      </w:r>
    </w:p>
    <w:p w:rsidR="00ED2E06" w:rsidRPr="008C17AF" w:rsidRDefault="00ED2E06" w:rsidP="00ED2E06">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t>Personnel</w:t>
      </w:r>
    </w:p>
    <w:p w:rsidR="00ED2E06" w:rsidRPr="008C17AF" w:rsidRDefault="00ED2E06" w:rsidP="00ED2E06">
      <w:pPr>
        <w:pStyle w:val="ListParagraph"/>
        <w:numPr>
          <w:ilvl w:val="0"/>
          <w:numId w:val="1"/>
        </w:numPr>
        <w:rPr>
          <w:rFonts w:ascii="Times New Roman" w:hAnsi="Times New Roman" w:cs="Times New Roman"/>
          <w:sz w:val="28"/>
          <w:szCs w:val="28"/>
        </w:rPr>
      </w:pPr>
      <w:r w:rsidRPr="008C17AF">
        <w:rPr>
          <w:rFonts w:ascii="Times New Roman" w:hAnsi="Times New Roman" w:cs="Times New Roman"/>
          <w:sz w:val="28"/>
          <w:szCs w:val="28"/>
        </w:rPr>
        <w:t>After-Sales Service</w:t>
      </w:r>
    </w:p>
    <w:p w:rsidR="00ED2E06" w:rsidRDefault="00ED2E06" w:rsidP="00ED2E06">
      <w:pPr>
        <w:shd w:val="clear" w:color="auto" w:fill="FFFFFF"/>
        <w:spacing w:before="60" w:after="240" w:line="240" w:lineRule="auto"/>
        <w:ind w:left="40"/>
        <w:outlineLvl w:val="4"/>
        <w:rPr>
          <w:rFonts w:ascii="Times New Roman" w:eastAsia="Times New Roman" w:hAnsi="Times New Roman" w:cs="Times New Roman"/>
          <w:b/>
          <w:bCs/>
          <w:sz w:val="28"/>
          <w:szCs w:val="28"/>
        </w:rPr>
      </w:pPr>
    </w:p>
    <w:p w:rsidR="00ED2E06" w:rsidRDefault="00ED2E06" w:rsidP="00ED2E06">
      <w:pPr>
        <w:pStyle w:val="Heading1"/>
        <w:rPr>
          <w:rFonts w:eastAsia="Times New Roman"/>
        </w:rPr>
      </w:pPr>
      <w:r w:rsidRPr="008C17AF">
        <w:rPr>
          <w:rFonts w:eastAsia="Times New Roman"/>
        </w:rPr>
        <w:lastRenderedPageBreak/>
        <w:t>Other Resource</w:t>
      </w:r>
    </w:p>
    <w:p w:rsidR="00ED2E06" w:rsidRPr="00ED2E06" w:rsidRDefault="00ED2E06" w:rsidP="00ED2E06"/>
    <w:p w:rsidR="00ED2E06" w:rsidRPr="008C17AF" w:rsidRDefault="00ED2E06" w:rsidP="00ED2E06">
      <w:pPr>
        <w:rPr>
          <w:rFonts w:ascii="Times New Roman" w:hAnsi="Times New Roman" w:cs="Times New Roman"/>
          <w:sz w:val="28"/>
          <w:szCs w:val="28"/>
        </w:rPr>
      </w:pPr>
      <w:r w:rsidRPr="008C17AF">
        <w:rPr>
          <w:rFonts w:ascii="Times New Roman" w:hAnsi="Times New Roman" w:cs="Times New Roman"/>
          <w:sz w:val="28"/>
          <w:szCs w:val="28"/>
        </w:rPr>
        <w:t>Following the post-tender debriefing, if you are still not happy with the out come (i.e. You believe the process was flawed or the evaluation inaccurate), then the following approach is suggested.</w:t>
      </w:r>
    </w:p>
    <w:p w:rsidR="00ED2E06" w:rsidRPr="008C17AF" w:rsidRDefault="00ED2E06" w:rsidP="00ED2E06">
      <w:pPr>
        <w:rPr>
          <w:rFonts w:ascii="Times New Roman" w:hAnsi="Times New Roman" w:cs="Times New Roman"/>
          <w:sz w:val="28"/>
          <w:szCs w:val="28"/>
        </w:rPr>
      </w:pPr>
      <w:r w:rsidRPr="008C17AF">
        <w:rPr>
          <w:rFonts w:ascii="Times New Roman" w:hAnsi="Times New Roman" w:cs="Times New Roman"/>
          <w:sz w:val="28"/>
          <w:szCs w:val="28"/>
        </w:rPr>
        <w:t>Firstly try and resolve the matter with the department concerned by carefully reviewing the matters discussed at the debriefing, including those issues that you were satisfactorily dealt with. Then consider the matters you are not happy about and document these.</w:t>
      </w:r>
    </w:p>
    <w:p w:rsidR="00ED2E06" w:rsidRPr="008C17AF" w:rsidRDefault="00ED2E06" w:rsidP="00ED2E06">
      <w:pPr>
        <w:rPr>
          <w:rFonts w:ascii="Times New Roman" w:hAnsi="Times New Roman" w:cs="Times New Roman"/>
          <w:sz w:val="28"/>
          <w:szCs w:val="28"/>
        </w:rPr>
      </w:pPr>
      <w:r w:rsidRPr="008C17AF">
        <w:rPr>
          <w:rFonts w:ascii="Times New Roman" w:hAnsi="Times New Roman" w:cs="Times New Roman"/>
          <w:sz w:val="28"/>
          <w:szCs w:val="28"/>
        </w:rPr>
        <w:t>Should the issue persist, you can then lodge a formal complaint with office of the Chief Purchase Officer, who can then form a committee to look into the matter.</w:t>
      </w:r>
    </w:p>
    <w:p w:rsidR="00ED2E06" w:rsidRDefault="00ED2E06" w:rsidP="00ED2E06">
      <w:pPr>
        <w:shd w:val="clear" w:color="auto" w:fill="FFFFFF"/>
        <w:spacing w:before="240" w:after="0" w:line="391" w:lineRule="exact"/>
        <w:ind w:left="40"/>
        <w:outlineLvl w:val="4"/>
        <w:rPr>
          <w:rFonts w:ascii="Times New Roman" w:eastAsia="Times New Roman" w:hAnsi="Times New Roman" w:cs="Times New Roman"/>
          <w:b/>
          <w:bCs/>
          <w:sz w:val="28"/>
          <w:szCs w:val="28"/>
        </w:rPr>
      </w:pPr>
    </w:p>
    <w:p w:rsidR="00ED2E06" w:rsidRDefault="00ED2E06" w:rsidP="00ED2E06">
      <w:pPr>
        <w:pStyle w:val="Title"/>
        <w:rPr>
          <w:rFonts w:eastAsia="Times New Roman"/>
        </w:rPr>
      </w:pPr>
      <w:r w:rsidRPr="008C17AF">
        <w:rPr>
          <w:rFonts w:eastAsia="Times New Roman"/>
        </w:rPr>
        <w:t>Suppliers have a right to:</w:t>
      </w:r>
    </w:p>
    <w:p w:rsidR="00ED2E06" w:rsidRPr="008C17AF" w:rsidRDefault="00ED2E06" w:rsidP="00ED2E06">
      <w:pPr>
        <w:shd w:val="clear" w:color="auto" w:fill="FFFFFF"/>
        <w:spacing w:before="240" w:after="0" w:line="391" w:lineRule="exact"/>
        <w:ind w:left="40"/>
        <w:outlineLvl w:val="4"/>
        <w:rPr>
          <w:rFonts w:ascii="Times New Roman" w:eastAsia="Times New Roman" w:hAnsi="Times New Roman" w:cs="Times New Roman"/>
          <w:sz w:val="24"/>
          <w:szCs w:val="24"/>
        </w:rPr>
      </w:pPr>
    </w:p>
    <w:p w:rsidR="00ED2E06" w:rsidRPr="008C17AF" w:rsidRDefault="00ED2E06" w:rsidP="00ED2E06">
      <w:pPr>
        <w:pStyle w:val="ListParagraph"/>
        <w:numPr>
          <w:ilvl w:val="0"/>
          <w:numId w:val="5"/>
        </w:numPr>
        <w:rPr>
          <w:rFonts w:ascii="Times New Roman" w:hAnsi="Times New Roman" w:cs="Times New Roman"/>
          <w:sz w:val="28"/>
          <w:szCs w:val="28"/>
        </w:rPr>
      </w:pPr>
      <w:r w:rsidRPr="008C17AF">
        <w:rPr>
          <w:rFonts w:ascii="Times New Roman" w:hAnsi="Times New Roman" w:cs="Times New Roman"/>
          <w:sz w:val="28"/>
          <w:szCs w:val="28"/>
        </w:rPr>
        <w:t>Equal opportunity to obtain government business.</w:t>
      </w:r>
    </w:p>
    <w:p w:rsidR="00ED2E06" w:rsidRPr="008C17AF" w:rsidRDefault="00ED2E06" w:rsidP="00ED2E06">
      <w:pPr>
        <w:pStyle w:val="ListParagraph"/>
        <w:numPr>
          <w:ilvl w:val="0"/>
          <w:numId w:val="5"/>
        </w:numPr>
        <w:rPr>
          <w:rFonts w:ascii="Times New Roman" w:hAnsi="Times New Roman" w:cs="Times New Roman"/>
          <w:sz w:val="28"/>
          <w:szCs w:val="28"/>
        </w:rPr>
      </w:pPr>
      <w:r w:rsidRPr="008C17AF">
        <w:rPr>
          <w:rFonts w:ascii="Times New Roman" w:hAnsi="Times New Roman" w:cs="Times New Roman"/>
          <w:sz w:val="28"/>
          <w:szCs w:val="28"/>
        </w:rPr>
        <w:t>Fair and professional assessments of their tenders.</w:t>
      </w:r>
    </w:p>
    <w:p w:rsidR="00ED2E06" w:rsidRPr="008C17AF" w:rsidRDefault="00ED2E06" w:rsidP="00ED2E06">
      <w:pPr>
        <w:pStyle w:val="ListParagraph"/>
        <w:numPr>
          <w:ilvl w:val="0"/>
          <w:numId w:val="5"/>
        </w:numPr>
        <w:rPr>
          <w:rFonts w:ascii="Times New Roman" w:hAnsi="Times New Roman" w:cs="Times New Roman"/>
          <w:sz w:val="28"/>
          <w:szCs w:val="28"/>
        </w:rPr>
      </w:pPr>
      <w:r w:rsidRPr="008C17AF">
        <w:rPr>
          <w:rFonts w:ascii="Times New Roman" w:hAnsi="Times New Roman" w:cs="Times New Roman"/>
          <w:sz w:val="28"/>
          <w:szCs w:val="28"/>
        </w:rPr>
        <w:t>Consistent application of supply policies by government departments..</w:t>
      </w:r>
    </w:p>
    <w:p w:rsidR="00ED2E06" w:rsidRPr="008C17AF" w:rsidRDefault="00ED2E06" w:rsidP="00ED2E06">
      <w:pPr>
        <w:pStyle w:val="ListParagraph"/>
        <w:numPr>
          <w:ilvl w:val="0"/>
          <w:numId w:val="5"/>
        </w:numPr>
        <w:rPr>
          <w:rFonts w:ascii="Times New Roman" w:hAnsi="Times New Roman" w:cs="Times New Roman"/>
          <w:sz w:val="28"/>
          <w:szCs w:val="28"/>
        </w:rPr>
      </w:pPr>
      <w:r w:rsidRPr="008C17AF">
        <w:rPr>
          <w:rFonts w:ascii="Times New Roman" w:hAnsi="Times New Roman" w:cs="Times New Roman"/>
          <w:sz w:val="28"/>
          <w:szCs w:val="28"/>
        </w:rPr>
        <w:t>A tender process that minimizes the cost of tendering for government business.</w:t>
      </w:r>
    </w:p>
    <w:p w:rsidR="00ED2E06" w:rsidRPr="008C17AF" w:rsidRDefault="00ED2E06" w:rsidP="00ED2E06">
      <w:pPr>
        <w:pStyle w:val="ListParagraph"/>
        <w:numPr>
          <w:ilvl w:val="0"/>
          <w:numId w:val="3"/>
        </w:numPr>
        <w:rPr>
          <w:rFonts w:ascii="Times New Roman" w:hAnsi="Times New Roman" w:cs="Times New Roman"/>
          <w:sz w:val="28"/>
          <w:szCs w:val="28"/>
        </w:rPr>
      </w:pPr>
      <w:r w:rsidRPr="008C17AF">
        <w:rPr>
          <w:rFonts w:ascii="Times New Roman" w:hAnsi="Times New Roman" w:cs="Times New Roman"/>
          <w:sz w:val="28"/>
          <w:szCs w:val="28"/>
        </w:rPr>
        <w:t>Tender and quotation-documentation that is simple and easy to follow.</w:t>
      </w:r>
    </w:p>
    <w:p w:rsidR="00ED2E06" w:rsidRPr="008C17AF" w:rsidRDefault="00ED2E06" w:rsidP="00ED2E06">
      <w:pPr>
        <w:pStyle w:val="ListParagraph"/>
        <w:numPr>
          <w:ilvl w:val="0"/>
          <w:numId w:val="3"/>
        </w:numPr>
        <w:rPr>
          <w:rFonts w:ascii="Times New Roman" w:hAnsi="Times New Roman" w:cs="Times New Roman"/>
          <w:sz w:val="28"/>
          <w:szCs w:val="28"/>
        </w:rPr>
      </w:pPr>
      <w:r w:rsidRPr="008C17AF">
        <w:rPr>
          <w:rFonts w:ascii="Times New Roman" w:hAnsi="Times New Roman" w:cs="Times New Roman"/>
          <w:sz w:val="28"/>
          <w:szCs w:val="28"/>
        </w:rPr>
        <w:t>Access to trained, knowledgeable and experienced government purchasing staff.</w:t>
      </w:r>
    </w:p>
    <w:p w:rsidR="00ED2E06" w:rsidRPr="008C17AF" w:rsidRDefault="00ED2E06" w:rsidP="00ED2E06">
      <w:pPr>
        <w:pStyle w:val="ListParagraph"/>
        <w:numPr>
          <w:ilvl w:val="0"/>
          <w:numId w:val="3"/>
        </w:numPr>
        <w:rPr>
          <w:rFonts w:ascii="Times New Roman" w:hAnsi="Times New Roman" w:cs="Times New Roman"/>
          <w:sz w:val="28"/>
          <w:szCs w:val="28"/>
        </w:rPr>
      </w:pPr>
      <w:r w:rsidRPr="008C17AF">
        <w:rPr>
          <w:rFonts w:ascii="Times New Roman" w:hAnsi="Times New Roman" w:cs="Times New Roman"/>
          <w:sz w:val="28"/>
          <w:szCs w:val="28"/>
        </w:rPr>
        <w:t>Prompt and courteous treatment.</w:t>
      </w:r>
    </w:p>
    <w:p w:rsidR="00ED2E06" w:rsidRPr="008C17AF" w:rsidRDefault="00ED2E06" w:rsidP="00ED2E06">
      <w:pPr>
        <w:pStyle w:val="ListParagraph"/>
        <w:numPr>
          <w:ilvl w:val="0"/>
          <w:numId w:val="3"/>
        </w:numPr>
        <w:rPr>
          <w:rFonts w:ascii="Times New Roman" w:hAnsi="Times New Roman" w:cs="Times New Roman"/>
          <w:sz w:val="28"/>
          <w:szCs w:val="28"/>
        </w:rPr>
      </w:pPr>
      <w:r w:rsidRPr="008C17AF">
        <w:rPr>
          <w:rFonts w:ascii="Times New Roman" w:hAnsi="Times New Roman" w:cs="Times New Roman"/>
          <w:sz w:val="28"/>
          <w:szCs w:val="28"/>
        </w:rPr>
        <w:t>Have complaint investigated with prejudice.</w:t>
      </w:r>
    </w:p>
    <w:p w:rsidR="00ED2E06" w:rsidRPr="008C17AF" w:rsidRDefault="00ED2E06" w:rsidP="00ED2E06">
      <w:pPr>
        <w:pStyle w:val="ListParagraph"/>
        <w:numPr>
          <w:ilvl w:val="0"/>
          <w:numId w:val="3"/>
        </w:numPr>
        <w:rPr>
          <w:rFonts w:ascii="Times New Roman" w:hAnsi="Times New Roman" w:cs="Times New Roman"/>
          <w:sz w:val="28"/>
          <w:szCs w:val="28"/>
        </w:rPr>
      </w:pPr>
      <w:r w:rsidRPr="008C17AF">
        <w:rPr>
          <w:rFonts w:ascii="Times New Roman" w:hAnsi="Times New Roman" w:cs="Times New Roman"/>
          <w:sz w:val="28"/>
          <w:szCs w:val="28"/>
        </w:rPr>
        <w:t>Briefings on major upcoming acquisitions.</w:t>
      </w:r>
    </w:p>
    <w:p w:rsidR="00ED2E06" w:rsidRPr="008C17AF" w:rsidRDefault="00ED2E06" w:rsidP="00ED2E06">
      <w:pPr>
        <w:pStyle w:val="ListParagraph"/>
        <w:numPr>
          <w:ilvl w:val="0"/>
          <w:numId w:val="3"/>
        </w:numPr>
        <w:rPr>
          <w:rFonts w:ascii="Times New Roman" w:hAnsi="Times New Roman" w:cs="Times New Roman"/>
          <w:sz w:val="28"/>
          <w:szCs w:val="28"/>
        </w:rPr>
      </w:pPr>
      <w:r w:rsidRPr="008C17AF">
        <w:rPr>
          <w:rFonts w:ascii="Times New Roman" w:hAnsi="Times New Roman" w:cs="Times New Roman"/>
          <w:sz w:val="28"/>
          <w:szCs w:val="28"/>
        </w:rPr>
        <w:t>Be provided upon request with reasons for their offers being unsuccessful.</w:t>
      </w:r>
    </w:p>
    <w:p w:rsidR="00ED2E06" w:rsidRPr="008C17AF" w:rsidRDefault="00ED2E06" w:rsidP="00ED2E06">
      <w:pPr>
        <w:pStyle w:val="ListParagraph"/>
        <w:numPr>
          <w:ilvl w:val="0"/>
          <w:numId w:val="3"/>
        </w:numPr>
        <w:rPr>
          <w:rFonts w:ascii="Times New Roman" w:hAnsi="Times New Roman" w:cs="Times New Roman"/>
          <w:sz w:val="28"/>
          <w:szCs w:val="28"/>
        </w:rPr>
      </w:pPr>
      <w:r w:rsidRPr="008C17AF">
        <w:rPr>
          <w:rFonts w:ascii="Times New Roman" w:hAnsi="Times New Roman" w:cs="Times New Roman"/>
          <w:sz w:val="28"/>
          <w:szCs w:val="28"/>
        </w:rPr>
        <w:t>Immediate advice of problems with the performance of products or services supplied.</w:t>
      </w:r>
    </w:p>
    <w:p w:rsidR="00ED2E06" w:rsidRPr="008C17AF" w:rsidRDefault="00ED2E06" w:rsidP="00ED2E06">
      <w:pPr>
        <w:pStyle w:val="ListParagraph"/>
        <w:numPr>
          <w:ilvl w:val="0"/>
          <w:numId w:val="3"/>
        </w:numPr>
        <w:rPr>
          <w:rFonts w:ascii="Times New Roman" w:hAnsi="Times New Roman" w:cs="Times New Roman"/>
          <w:sz w:val="28"/>
          <w:szCs w:val="28"/>
        </w:rPr>
      </w:pPr>
      <w:r w:rsidRPr="008C17AF">
        <w:rPr>
          <w:rFonts w:ascii="Times New Roman" w:hAnsi="Times New Roman" w:cs="Times New Roman"/>
          <w:sz w:val="28"/>
          <w:szCs w:val="28"/>
        </w:rPr>
        <w:t>Prompt payment of accounts (within 30 days or on other terms as may be mutually agreed).</w:t>
      </w:r>
    </w:p>
    <w:p w:rsidR="00ED2E06" w:rsidRPr="008C17AF" w:rsidRDefault="00ED2E06" w:rsidP="00ED2E06">
      <w:pPr>
        <w:pStyle w:val="Title"/>
        <w:rPr>
          <w:rFonts w:eastAsia="Times New Roman"/>
          <w:sz w:val="24"/>
          <w:szCs w:val="24"/>
        </w:rPr>
      </w:pPr>
      <w:r w:rsidRPr="008C17AF">
        <w:rPr>
          <w:rFonts w:eastAsia="Times New Roman"/>
        </w:rPr>
        <w:lastRenderedPageBreak/>
        <w:t>Suppliers have a responsibility to:</w:t>
      </w:r>
    </w:p>
    <w:p w:rsidR="00ED2E06" w:rsidRDefault="00ED2E06" w:rsidP="00ED2E06">
      <w:pPr>
        <w:pStyle w:val="ListParagraph"/>
        <w:rPr>
          <w:rFonts w:ascii="Times New Roman" w:hAnsi="Times New Roman" w:cs="Times New Roman"/>
          <w:sz w:val="28"/>
          <w:szCs w:val="28"/>
        </w:rPr>
      </w:pPr>
    </w:p>
    <w:p w:rsidR="00ED2E06" w:rsidRPr="008C17AF" w:rsidRDefault="00ED2E06" w:rsidP="00ED2E06">
      <w:pPr>
        <w:pStyle w:val="ListParagraph"/>
        <w:numPr>
          <w:ilvl w:val="0"/>
          <w:numId w:val="4"/>
        </w:numPr>
        <w:rPr>
          <w:rFonts w:ascii="Times New Roman" w:hAnsi="Times New Roman" w:cs="Times New Roman"/>
          <w:sz w:val="28"/>
          <w:szCs w:val="28"/>
        </w:rPr>
      </w:pPr>
      <w:r w:rsidRPr="008C17AF">
        <w:rPr>
          <w:rFonts w:ascii="Times New Roman" w:hAnsi="Times New Roman" w:cs="Times New Roman"/>
          <w:sz w:val="28"/>
          <w:szCs w:val="28"/>
        </w:rPr>
        <w:t>Offer their most competitive prices first time.</w:t>
      </w:r>
    </w:p>
    <w:p w:rsidR="00ED2E06" w:rsidRPr="008C17AF" w:rsidRDefault="00ED2E06" w:rsidP="00ED2E06">
      <w:pPr>
        <w:pStyle w:val="ListParagraph"/>
        <w:numPr>
          <w:ilvl w:val="0"/>
          <w:numId w:val="4"/>
        </w:numPr>
        <w:rPr>
          <w:rFonts w:ascii="Times New Roman" w:hAnsi="Times New Roman" w:cs="Times New Roman"/>
          <w:sz w:val="28"/>
          <w:szCs w:val="28"/>
        </w:rPr>
      </w:pPr>
      <w:r w:rsidRPr="008C17AF">
        <w:rPr>
          <w:rFonts w:ascii="Times New Roman" w:hAnsi="Times New Roman" w:cs="Times New Roman"/>
          <w:sz w:val="28"/>
          <w:szCs w:val="28"/>
        </w:rPr>
        <w:t>Not offer inducements that could be seen to compromise the impartiality of government officers.</w:t>
      </w:r>
    </w:p>
    <w:p w:rsidR="00ED2E06" w:rsidRPr="008C17AF" w:rsidRDefault="00ED2E06" w:rsidP="00ED2E06">
      <w:pPr>
        <w:pStyle w:val="ListParagraph"/>
        <w:numPr>
          <w:ilvl w:val="0"/>
          <w:numId w:val="4"/>
        </w:numPr>
        <w:rPr>
          <w:rFonts w:ascii="Times New Roman" w:hAnsi="Times New Roman" w:cs="Times New Roman"/>
          <w:sz w:val="28"/>
          <w:szCs w:val="28"/>
        </w:rPr>
      </w:pPr>
      <w:r w:rsidRPr="008C17AF">
        <w:rPr>
          <w:rFonts w:ascii="Times New Roman" w:hAnsi="Times New Roman" w:cs="Times New Roman"/>
          <w:sz w:val="28"/>
          <w:szCs w:val="28"/>
        </w:rPr>
        <w:t>Attempt to resolve problems/complaints direct with the agency concerned before seeking third party intervention.</w:t>
      </w:r>
    </w:p>
    <w:p w:rsidR="00ED2E06" w:rsidRPr="008C17AF" w:rsidRDefault="00ED2E06" w:rsidP="00ED2E06">
      <w:pPr>
        <w:pStyle w:val="ListParagraph"/>
        <w:numPr>
          <w:ilvl w:val="0"/>
          <w:numId w:val="4"/>
        </w:numPr>
        <w:rPr>
          <w:rFonts w:ascii="Times New Roman" w:hAnsi="Times New Roman" w:cs="Times New Roman"/>
          <w:sz w:val="28"/>
          <w:szCs w:val="28"/>
        </w:rPr>
      </w:pPr>
      <w:r w:rsidRPr="008C17AF">
        <w:rPr>
          <w:rFonts w:ascii="Times New Roman" w:hAnsi="Times New Roman" w:cs="Times New Roman"/>
          <w:sz w:val="28"/>
          <w:szCs w:val="28"/>
        </w:rPr>
        <w:t>Not waste time with false complaints.</w:t>
      </w:r>
    </w:p>
    <w:p w:rsidR="00ED2E06" w:rsidRPr="008C17AF" w:rsidRDefault="00ED2E06" w:rsidP="00ED2E06">
      <w:pPr>
        <w:pStyle w:val="ListParagraph"/>
        <w:numPr>
          <w:ilvl w:val="0"/>
          <w:numId w:val="4"/>
        </w:numPr>
        <w:rPr>
          <w:rFonts w:ascii="Times New Roman" w:hAnsi="Times New Roman" w:cs="Times New Roman"/>
          <w:sz w:val="28"/>
          <w:szCs w:val="28"/>
        </w:rPr>
      </w:pPr>
      <w:r w:rsidRPr="008C17AF">
        <w:rPr>
          <w:rFonts w:ascii="Times New Roman" w:hAnsi="Times New Roman" w:cs="Times New Roman"/>
          <w:sz w:val="28"/>
          <w:szCs w:val="28"/>
        </w:rPr>
        <w:t>Supply quality goods and services.</w:t>
      </w:r>
    </w:p>
    <w:p w:rsidR="00ED2E06" w:rsidRPr="008C17AF" w:rsidRDefault="00ED2E06" w:rsidP="00ED2E06">
      <w:pPr>
        <w:pStyle w:val="ListParagraph"/>
        <w:numPr>
          <w:ilvl w:val="0"/>
          <w:numId w:val="4"/>
        </w:numPr>
        <w:rPr>
          <w:rFonts w:ascii="Times New Roman" w:hAnsi="Times New Roman" w:cs="Times New Roman"/>
          <w:sz w:val="28"/>
          <w:szCs w:val="28"/>
        </w:rPr>
      </w:pPr>
      <w:r w:rsidRPr="008C17AF">
        <w:rPr>
          <w:rFonts w:ascii="Times New Roman" w:hAnsi="Times New Roman" w:cs="Times New Roman"/>
          <w:sz w:val="28"/>
          <w:szCs w:val="28"/>
        </w:rPr>
        <w:t>Not seek to avoid existing government contracts.</w:t>
      </w:r>
    </w:p>
    <w:p w:rsidR="00ED2E06" w:rsidRDefault="00ED2E06" w:rsidP="00ED2E06">
      <w:pPr>
        <w:pStyle w:val="ListParagraph"/>
        <w:numPr>
          <w:ilvl w:val="0"/>
          <w:numId w:val="4"/>
        </w:numPr>
        <w:rPr>
          <w:rFonts w:ascii="Times New Roman" w:hAnsi="Times New Roman" w:cs="Times New Roman"/>
          <w:sz w:val="28"/>
          <w:szCs w:val="28"/>
        </w:rPr>
      </w:pPr>
      <w:r w:rsidRPr="008C17AF">
        <w:rPr>
          <w:rFonts w:ascii="Times New Roman" w:hAnsi="Times New Roman" w:cs="Times New Roman"/>
          <w:sz w:val="28"/>
          <w:szCs w:val="28"/>
        </w:rPr>
        <w:t>Meet the government's quality assurance requirements.</w:t>
      </w:r>
    </w:p>
    <w:p w:rsidR="002A0E41" w:rsidRDefault="00385037"/>
    <w:sectPr w:rsidR="002A0E41" w:rsidSect="005F373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037" w:rsidRDefault="00385037" w:rsidP="00ED2E06">
      <w:pPr>
        <w:spacing w:after="0" w:line="240" w:lineRule="auto"/>
      </w:pPr>
      <w:r>
        <w:separator/>
      </w:r>
    </w:p>
  </w:endnote>
  <w:endnote w:type="continuationSeparator" w:id="1">
    <w:p w:rsidR="00385037" w:rsidRDefault="00385037" w:rsidP="00ED2E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0057"/>
      <w:docPartObj>
        <w:docPartGallery w:val="Page Numbers (Bottom of Page)"/>
        <w:docPartUnique/>
      </w:docPartObj>
    </w:sdtPr>
    <w:sdtEndPr>
      <w:rPr>
        <w:color w:val="7F7F7F" w:themeColor="background1" w:themeShade="7F"/>
        <w:spacing w:val="60"/>
      </w:rPr>
    </w:sdtEndPr>
    <w:sdtContent>
      <w:p w:rsidR="00ED2E06" w:rsidRDefault="00C90CCD">
        <w:pPr>
          <w:pStyle w:val="Footer"/>
          <w:pBdr>
            <w:top w:val="single" w:sz="4" w:space="1" w:color="D9D9D9" w:themeColor="background1" w:themeShade="D9"/>
          </w:pBdr>
          <w:rPr>
            <w:b/>
          </w:rPr>
        </w:pPr>
        <w:fldSimple w:instr=" PAGE   \* MERGEFORMAT ">
          <w:r w:rsidR="00893642" w:rsidRPr="00893642">
            <w:rPr>
              <w:b/>
              <w:noProof/>
            </w:rPr>
            <w:t>1</w:t>
          </w:r>
        </w:fldSimple>
        <w:r w:rsidR="00ED2E06">
          <w:rPr>
            <w:b/>
          </w:rPr>
          <w:t xml:space="preserve"> | </w:t>
        </w:r>
        <w:r w:rsidR="00ED2E06">
          <w:rPr>
            <w:color w:val="7F7F7F" w:themeColor="background1" w:themeShade="7F"/>
            <w:spacing w:val="60"/>
          </w:rPr>
          <w:t>Page</w:t>
        </w:r>
      </w:p>
    </w:sdtContent>
  </w:sdt>
  <w:p w:rsidR="00ED2E06" w:rsidRDefault="00ED2E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037" w:rsidRDefault="00385037" w:rsidP="00ED2E06">
      <w:pPr>
        <w:spacing w:after="0" w:line="240" w:lineRule="auto"/>
      </w:pPr>
      <w:r>
        <w:separator/>
      </w:r>
    </w:p>
  </w:footnote>
  <w:footnote w:type="continuationSeparator" w:id="1">
    <w:p w:rsidR="00385037" w:rsidRDefault="00385037" w:rsidP="00ED2E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400C2"/>
    <w:multiLevelType w:val="hybridMultilevel"/>
    <w:tmpl w:val="9FA04B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B902C0"/>
    <w:multiLevelType w:val="hybridMultilevel"/>
    <w:tmpl w:val="490485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24388E"/>
    <w:multiLevelType w:val="hybridMultilevel"/>
    <w:tmpl w:val="98DE1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C02B56"/>
    <w:multiLevelType w:val="hybridMultilevel"/>
    <w:tmpl w:val="6AF6C7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4104D3"/>
    <w:multiLevelType w:val="hybridMultilevel"/>
    <w:tmpl w:val="7C02E2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C81B18"/>
    <w:multiLevelType w:val="hybridMultilevel"/>
    <w:tmpl w:val="6220E4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D2E06"/>
    <w:rsid w:val="00293598"/>
    <w:rsid w:val="00385037"/>
    <w:rsid w:val="005F3730"/>
    <w:rsid w:val="00893642"/>
    <w:rsid w:val="00B43B1F"/>
    <w:rsid w:val="00C90CCD"/>
    <w:rsid w:val="00ED2E06"/>
    <w:rsid w:val="00F974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E06"/>
  </w:style>
  <w:style w:type="paragraph" w:styleId="Heading1">
    <w:name w:val="heading 1"/>
    <w:basedOn w:val="Normal"/>
    <w:next w:val="Normal"/>
    <w:link w:val="Heading1Char"/>
    <w:uiPriority w:val="9"/>
    <w:qFormat/>
    <w:rsid w:val="00ED2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E06"/>
    <w:pPr>
      <w:ind w:left="720"/>
      <w:contextualSpacing/>
    </w:pPr>
  </w:style>
  <w:style w:type="character" w:customStyle="1" w:styleId="Heading1Char">
    <w:name w:val="Heading 1 Char"/>
    <w:basedOn w:val="DefaultParagraphFont"/>
    <w:link w:val="Heading1"/>
    <w:uiPriority w:val="9"/>
    <w:rsid w:val="00ED2E0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D2E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2E0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D2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E06"/>
    <w:rPr>
      <w:rFonts w:ascii="Tahoma" w:hAnsi="Tahoma" w:cs="Tahoma"/>
      <w:sz w:val="16"/>
      <w:szCs w:val="16"/>
    </w:rPr>
  </w:style>
  <w:style w:type="paragraph" w:styleId="Header">
    <w:name w:val="header"/>
    <w:basedOn w:val="Normal"/>
    <w:link w:val="HeaderChar"/>
    <w:uiPriority w:val="99"/>
    <w:semiHidden/>
    <w:unhideWhenUsed/>
    <w:rsid w:val="00ED2E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2E06"/>
  </w:style>
  <w:style w:type="paragraph" w:styleId="Footer">
    <w:name w:val="footer"/>
    <w:basedOn w:val="Normal"/>
    <w:link w:val="FooterChar"/>
    <w:uiPriority w:val="99"/>
    <w:unhideWhenUsed/>
    <w:rsid w:val="00ED2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E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2011-08-04T05:03:00Z</dcterms:created>
  <dcterms:modified xsi:type="dcterms:W3CDTF">2011-08-04T05:03:00Z</dcterms:modified>
</cp:coreProperties>
</file>