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2B" w:rsidRDefault="0084422B" w:rsidP="0084422B">
      <w:pPr>
        <w:pStyle w:val="Heading1"/>
        <w:rPr>
          <w:rFonts w:eastAsia="Times New Roman"/>
        </w:rPr>
      </w:pPr>
      <w:r>
        <w:rPr>
          <w:rFonts w:eastAsia="Times New Roman"/>
        </w:rPr>
        <w:t xml:space="preserve">Lecture </w:t>
      </w:r>
      <w:r w:rsidR="006A4A6E">
        <w:rPr>
          <w:rFonts w:eastAsia="Times New Roman"/>
        </w:rPr>
        <w:t>23</w:t>
      </w:r>
    </w:p>
    <w:p w:rsidR="0084422B" w:rsidRPr="002549A4" w:rsidRDefault="0084422B" w:rsidP="0084422B">
      <w:pPr>
        <w:pStyle w:val="Title"/>
        <w:rPr>
          <w:rFonts w:eastAsia="Times New Roman"/>
        </w:rPr>
      </w:pPr>
      <w:r w:rsidRPr="002549A4">
        <w:rPr>
          <w:rFonts w:eastAsia="Times New Roman"/>
        </w:rPr>
        <w:t>Collecting tender Documents</w:t>
      </w:r>
    </w:p>
    <w:p w:rsidR="0084422B" w:rsidRDefault="0084422B" w:rsidP="0084422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362325" cy="4779613"/>
            <wp:effectExtent l="19050" t="0" r="9525" b="0"/>
            <wp:docPr id="1" name="Picture 0" descr="1300134785_istock_000005793898medium_novyy-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0134785_istock_000005793898medium_novyy-razmer.jpg"/>
                    <pic:cNvPicPr/>
                  </pic:nvPicPr>
                  <pic:blipFill>
                    <a:blip r:embed="rId6"/>
                    <a:stretch>
                      <a:fillRect/>
                    </a:stretch>
                  </pic:blipFill>
                  <pic:spPr>
                    <a:xfrm>
                      <a:off x="0" y="0"/>
                      <a:ext cx="3362325" cy="4781550"/>
                    </a:xfrm>
                    <a:prstGeom prst="rect">
                      <a:avLst/>
                    </a:prstGeom>
                  </pic:spPr>
                </pic:pic>
              </a:graphicData>
            </a:graphic>
          </wp:inline>
        </w:drawing>
      </w:r>
    </w:p>
    <w:p w:rsidR="0084422B" w:rsidRDefault="0084422B" w:rsidP="0084422B">
      <w:pPr>
        <w:rPr>
          <w:rFonts w:ascii="Times New Roman" w:hAnsi="Times New Roman" w:cs="Times New Roman"/>
          <w:sz w:val="28"/>
          <w:szCs w:val="28"/>
        </w:rPr>
      </w:pPr>
    </w:p>
    <w:p w:rsidR="0084422B" w:rsidRDefault="0084422B" w:rsidP="0084422B">
      <w:pPr>
        <w:pStyle w:val="Heading1"/>
      </w:pPr>
      <w:r>
        <w:t>Be on Time</w:t>
      </w:r>
    </w:p>
    <w:p w:rsidR="0084422B" w:rsidRDefault="0084422B" w:rsidP="0084422B">
      <w:pPr>
        <w:rPr>
          <w:rFonts w:ascii="Times New Roman" w:hAnsi="Times New Roman" w:cs="Times New Roman"/>
          <w:sz w:val="28"/>
          <w:szCs w:val="28"/>
        </w:rPr>
      </w:pPr>
    </w:p>
    <w:p w:rsidR="0084422B" w:rsidRPr="002549A4" w:rsidRDefault="0084422B" w:rsidP="0084422B">
      <w:pPr>
        <w:rPr>
          <w:rFonts w:ascii="Times New Roman" w:hAnsi="Times New Roman" w:cs="Times New Roman"/>
          <w:sz w:val="28"/>
          <w:szCs w:val="28"/>
        </w:rPr>
      </w:pPr>
      <w:r w:rsidRPr="002549A4">
        <w:rPr>
          <w:rFonts w:ascii="Times New Roman" w:hAnsi="Times New Roman" w:cs="Times New Roman"/>
          <w:sz w:val="28"/>
          <w:szCs w:val="28"/>
        </w:rPr>
        <w:t>Collecting tender documents from the department, which has floated tender, seems to be a minor step at first sight. But it is not so. Please check up following details from the tender notice before putting in your valued resources and efforts.</w:t>
      </w:r>
    </w:p>
    <w:p w:rsidR="0084422B" w:rsidRPr="002549A4" w:rsidRDefault="0084422B" w:rsidP="0084422B">
      <w:pPr>
        <w:pStyle w:val="Heading1"/>
        <w:rPr>
          <w:rFonts w:eastAsia="Times New Roman"/>
        </w:rPr>
      </w:pPr>
      <w:r w:rsidRPr="002549A4">
        <w:rPr>
          <w:rFonts w:eastAsia="Times New Roman"/>
        </w:rPr>
        <w:lastRenderedPageBreak/>
        <w:t>Product Description</w:t>
      </w:r>
    </w:p>
    <w:p w:rsidR="0084422B" w:rsidRPr="002549A4" w:rsidRDefault="0084422B" w:rsidP="0084422B">
      <w:pPr>
        <w:shd w:val="clear" w:color="auto" w:fill="FFFFFF"/>
        <w:spacing w:before="360" w:after="0"/>
        <w:ind w:left="60" w:right="20"/>
        <w:jc w:val="both"/>
        <w:rPr>
          <w:rFonts w:ascii="Times New Roman" w:eastAsia="Times New Roman" w:hAnsi="Times New Roman" w:cs="Times New Roman"/>
          <w:sz w:val="28"/>
          <w:szCs w:val="28"/>
        </w:rPr>
      </w:pPr>
      <w:r w:rsidRPr="002549A4">
        <w:rPr>
          <w:rFonts w:ascii="Times New Roman" w:eastAsia="Times New Roman" w:hAnsi="Times New Roman" w:cs="Times New Roman"/>
          <w:sz w:val="28"/>
          <w:szCs w:val="28"/>
        </w:rPr>
        <w:t>Even though the product seems to be the same as you are dealing with, it is valuable to recheck the description. If possible, check specifications if tender document is costly and available for pre inspection. It is possible {hat there are some minor differences in the specifications, which your product might not be in a position to fulfill.</w:t>
      </w:r>
    </w:p>
    <w:p w:rsidR="0084422B" w:rsidRPr="002549A4" w:rsidRDefault="0084422B" w:rsidP="0084422B">
      <w:pPr>
        <w:rPr>
          <w:rFonts w:ascii="Times New Roman" w:hAnsi="Times New Roman" w:cs="Times New Roman"/>
          <w:sz w:val="28"/>
          <w:szCs w:val="28"/>
        </w:rPr>
      </w:pPr>
    </w:p>
    <w:p w:rsidR="0084422B" w:rsidRPr="002549A4" w:rsidRDefault="0084422B" w:rsidP="0084422B">
      <w:pPr>
        <w:pStyle w:val="Heading1"/>
      </w:pPr>
      <w:r w:rsidRPr="002549A4">
        <w:rPr>
          <w:rFonts w:eastAsia="Times New Roman"/>
        </w:rPr>
        <w:t>Earnest Money</w:t>
      </w:r>
    </w:p>
    <w:p w:rsidR="0084422B" w:rsidRPr="002549A4" w:rsidRDefault="0084422B" w:rsidP="0084422B">
      <w:pPr>
        <w:shd w:val="clear" w:color="auto" w:fill="FFFFFF"/>
        <w:spacing w:before="480" w:after="540" w:line="353" w:lineRule="exact"/>
        <w:ind w:left="20" w:right="40"/>
        <w:jc w:val="both"/>
        <w:rPr>
          <w:rFonts w:ascii="Times New Roman" w:eastAsia="Times New Roman" w:hAnsi="Times New Roman" w:cs="Times New Roman"/>
          <w:sz w:val="28"/>
          <w:szCs w:val="28"/>
        </w:rPr>
      </w:pPr>
      <w:r w:rsidRPr="002549A4">
        <w:rPr>
          <w:rFonts w:ascii="Times New Roman" w:eastAsia="Times New Roman" w:hAnsi="Times New Roman" w:cs="Times New Roman"/>
          <w:sz w:val="28"/>
          <w:szCs w:val="28"/>
        </w:rPr>
        <w:t xml:space="preserve">Please check this point very carefully. If the required earnest money is very high, you may not like to block that amount for a long time. Normally, you will receive the earnest money back within a stipulated! time frame, if your tender is not accepted. If your tender is accepted! this amount may get converted in security deposit. However, if you] feel that chances of your tender being accepted with high </w:t>
      </w:r>
      <w:r w:rsidR="00761EFE">
        <w:rPr>
          <w:rFonts w:ascii="Times New Roman" w:eastAsia="Times New Roman" w:hAnsi="Times New Roman" w:cs="Times New Roman"/>
          <w:sz w:val="28"/>
          <w:szCs w:val="28"/>
        </w:rPr>
        <w:t xml:space="preserve">earnest </w:t>
      </w:r>
      <w:r w:rsidRPr="002549A4">
        <w:rPr>
          <w:rFonts w:ascii="Times New Roman" w:eastAsia="Times New Roman" w:hAnsi="Times New Roman" w:cs="Times New Roman"/>
          <w:sz w:val="28"/>
          <w:szCs w:val="28"/>
        </w:rPr>
        <w:t>money are less, rethink before buying the tender documents. In this way, you will save the cost of tender document and will be in a position] to use the amount of earnest money for some other tender, where the chances of your tender being selected are comparatively high.</w:t>
      </w:r>
    </w:p>
    <w:p w:rsidR="0084422B" w:rsidRPr="002549A4" w:rsidRDefault="0084422B" w:rsidP="0084422B">
      <w:pPr>
        <w:pStyle w:val="Heading1"/>
        <w:rPr>
          <w:rFonts w:eastAsia="Times New Roman"/>
        </w:rPr>
      </w:pPr>
      <w:r w:rsidRPr="002549A4">
        <w:rPr>
          <w:rFonts w:eastAsia="Times New Roman"/>
        </w:rPr>
        <w:t>Time Limit for Execution</w:t>
      </w:r>
      <w:r>
        <w:rPr>
          <w:rFonts w:eastAsia="Times New Roman"/>
        </w:rPr>
        <w:t xml:space="preserve"> </w:t>
      </w:r>
      <w:r w:rsidRPr="002549A4">
        <w:rPr>
          <w:rFonts w:eastAsia="Times New Roman"/>
        </w:rPr>
        <w:t xml:space="preserve">of </w:t>
      </w:r>
      <w:r w:rsidR="00761EFE" w:rsidRPr="002549A4">
        <w:rPr>
          <w:rFonts w:eastAsia="Times New Roman"/>
        </w:rPr>
        <w:t>the</w:t>
      </w:r>
      <w:r w:rsidRPr="002549A4">
        <w:rPr>
          <w:rFonts w:eastAsia="Times New Roman"/>
        </w:rPr>
        <w:t xml:space="preserve"> Contract</w:t>
      </w:r>
      <w:r w:rsidRPr="002549A4">
        <w:rPr>
          <w:rFonts w:eastAsia="Times New Roman"/>
        </w:rPr>
        <w:tab/>
      </w:r>
    </w:p>
    <w:p w:rsidR="0084422B" w:rsidRPr="002549A4" w:rsidRDefault="0084422B" w:rsidP="0084422B">
      <w:pPr>
        <w:shd w:val="clear" w:color="auto" w:fill="FFFFFF"/>
        <w:tabs>
          <w:tab w:val="left" w:pos="8856"/>
        </w:tabs>
        <w:spacing w:after="180" w:line="550" w:lineRule="exact"/>
        <w:ind w:left="20"/>
        <w:jc w:val="both"/>
        <w:outlineLvl w:val="1"/>
        <w:rPr>
          <w:rFonts w:ascii="Times New Roman" w:eastAsia="Times New Roman" w:hAnsi="Times New Roman" w:cs="Times New Roman"/>
          <w:sz w:val="28"/>
          <w:szCs w:val="28"/>
        </w:rPr>
      </w:pPr>
      <w:r w:rsidRPr="002549A4">
        <w:rPr>
          <w:rFonts w:ascii="Times New Roman" w:eastAsia="Times New Roman" w:hAnsi="Times New Roman" w:cs="Times New Roman"/>
          <w:b/>
          <w:bCs/>
          <w:sz w:val="28"/>
          <w:szCs w:val="28"/>
        </w:rPr>
        <w:tab/>
      </w:r>
    </w:p>
    <w:p w:rsidR="0084422B" w:rsidRPr="002549A4" w:rsidRDefault="0084422B" w:rsidP="0084422B">
      <w:pPr>
        <w:shd w:val="clear" w:color="auto" w:fill="FFFFFF"/>
        <w:spacing w:before="180" w:after="540" w:line="367" w:lineRule="exact"/>
        <w:ind w:left="20" w:right="40"/>
        <w:jc w:val="both"/>
        <w:rPr>
          <w:rFonts w:ascii="Times New Roman" w:eastAsia="Times New Roman" w:hAnsi="Times New Roman" w:cs="Times New Roman"/>
          <w:sz w:val="28"/>
          <w:szCs w:val="28"/>
        </w:rPr>
      </w:pPr>
      <w:r w:rsidRPr="002549A4">
        <w:rPr>
          <w:rFonts w:ascii="Times New Roman" w:eastAsia="Times New Roman" w:hAnsi="Times New Roman" w:cs="Times New Roman"/>
          <w:sz w:val="28"/>
          <w:szCs w:val="28"/>
        </w:rPr>
        <w:t>Tenderer is required to complete the work/contract within a stipulated! time frame. If tender is for product which is being imported by you. Please take all possible delays in account before committing yourself! If you are manufacturing the product, then availability of raw material as well as price fluctuations are also to be taken in to account. If tender is for a work contract or a project, chec</w:t>
      </w:r>
      <w:r>
        <w:rPr>
          <w:rFonts w:ascii="Times New Roman" w:eastAsia="Times New Roman" w:hAnsi="Times New Roman" w:cs="Times New Roman"/>
          <w:sz w:val="28"/>
          <w:szCs w:val="28"/>
        </w:rPr>
        <w:t>k all the points like status and</w:t>
      </w:r>
      <w:r w:rsidRPr="002549A4">
        <w:rPr>
          <w:rFonts w:ascii="Times New Roman" w:eastAsia="Times New Roman" w:hAnsi="Times New Roman" w:cs="Times New Roman"/>
          <w:sz w:val="28"/>
          <w:szCs w:val="28"/>
        </w:rPr>
        <w:t xml:space="preserve"> distance of the location of the project where it is to be executed! availability of manpower, transportation and accommodation etc. Non availability of one or more than one factors like this may result in unforeseen delays and you may have to face penalty for it.</w:t>
      </w:r>
    </w:p>
    <w:p w:rsidR="0084422B" w:rsidRPr="002549A4" w:rsidRDefault="0084422B" w:rsidP="0084422B">
      <w:pPr>
        <w:pStyle w:val="Heading1"/>
        <w:rPr>
          <w:rFonts w:eastAsia="Times New Roman"/>
        </w:rPr>
      </w:pPr>
      <w:r>
        <w:rPr>
          <w:rFonts w:eastAsia="Times New Roman"/>
        </w:rPr>
        <w:lastRenderedPageBreak/>
        <w:t xml:space="preserve">Documents Required for </w:t>
      </w:r>
      <w:r w:rsidRPr="002549A4">
        <w:rPr>
          <w:rFonts w:eastAsia="Times New Roman"/>
        </w:rPr>
        <w:t>Collecting The Tender</w:t>
      </w:r>
      <w:r>
        <w:rPr>
          <w:rFonts w:eastAsia="Times New Roman"/>
        </w:rPr>
        <w:tab/>
      </w:r>
    </w:p>
    <w:p w:rsidR="0084422B" w:rsidRPr="002549A4" w:rsidRDefault="0084422B" w:rsidP="0084422B">
      <w:pPr>
        <w:shd w:val="clear" w:color="auto" w:fill="FFFFFF"/>
        <w:tabs>
          <w:tab w:val="left" w:pos="8778"/>
        </w:tabs>
        <w:spacing w:after="180" w:line="550" w:lineRule="exact"/>
        <w:ind w:left="20"/>
        <w:jc w:val="both"/>
        <w:outlineLvl w:val="1"/>
        <w:rPr>
          <w:rFonts w:ascii="Times New Roman" w:eastAsia="Times New Roman" w:hAnsi="Times New Roman" w:cs="Times New Roman"/>
          <w:sz w:val="28"/>
          <w:szCs w:val="28"/>
        </w:rPr>
      </w:pPr>
      <w:r w:rsidRPr="002549A4">
        <w:rPr>
          <w:rFonts w:ascii="Times New Roman" w:eastAsia="Times New Roman" w:hAnsi="Times New Roman" w:cs="Times New Roman"/>
          <w:b/>
          <w:bCs/>
          <w:sz w:val="28"/>
          <w:szCs w:val="28"/>
        </w:rPr>
        <w:tab/>
      </w:r>
    </w:p>
    <w:p w:rsidR="0084422B" w:rsidRPr="002549A4" w:rsidRDefault="0084422B" w:rsidP="0084422B">
      <w:pPr>
        <w:shd w:val="clear" w:color="auto" w:fill="FFFFFF"/>
        <w:spacing w:before="180" w:after="300" w:line="353" w:lineRule="exact"/>
        <w:ind w:left="20" w:right="40"/>
        <w:jc w:val="both"/>
        <w:rPr>
          <w:rFonts w:ascii="Times New Roman" w:eastAsia="Times New Roman" w:hAnsi="Times New Roman" w:cs="Times New Roman"/>
          <w:sz w:val="28"/>
          <w:szCs w:val="28"/>
        </w:rPr>
      </w:pPr>
      <w:r w:rsidRPr="002549A4">
        <w:rPr>
          <w:rFonts w:ascii="Times New Roman" w:eastAsia="Times New Roman" w:hAnsi="Times New Roman" w:cs="Times New Roman"/>
          <w:sz w:val="28"/>
          <w:szCs w:val="28"/>
        </w:rPr>
        <w:t>Sometimes, tenderer is required to furnish documents like authorization from parent company or registration certificate. Please verify the same from tender notice before deputizing you representative for collection of tender documents. Some tenders have eligibility criteria, and tenderer is required to furnish the proof of his/her eligibility at this stage.</w:t>
      </w:r>
    </w:p>
    <w:p w:rsidR="0084422B" w:rsidRPr="002549A4" w:rsidRDefault="0084422B" w:rsidP="0084422B">
      <w:pPr>
        <w:pStyle w:val="Heading1"/>
        <w:rPr>
          <w:rFonts w:eastAsia="Times New Roman"/>
        </w:rPr>
      </w:pPr>
      <w:r w:rsidRPr="002549A4">
        <w:rPr>
          <w:rFonts w:eastAsia="Times New Roman"/>
        </w:rPr>
        <w:t>Dates for Collection and Submission of Tender Documents</w:t>
      </w:r>
    </w:p>
    <w:p w:rsidR="0084422B" w:rsidRPr="002549A4" w:rsidRDefault="0084422B" w:rsidP="0084422B">
      <w:pPr>
        <w:shd w:val="clear" w:color="auto" w:fill="FFFFFF"/>
        <w:spacing w:before="360" w:after="480" w:line="367" w:lineRule="exact"/>
        <w:ind w:left="20" w:right="20"/>
        <w:jc w:val="both"/>
        <w:rPr>
          <w:rFonts w:ascii="Times New Roman" w:eastAsia="Times New Roman" w:hAnsi="Times New Roman" w:cs="Times New Roman"/>
          <w:sz w:val="28"/>
          <w:szCs w:val="28"/>
        </w:rPr>
      </w:pPr>
      <w:r w:rsidRPr="002549A4">
        <w:rPr>
          <w:rFonts w:ascii="Times New Roman" w:eastAsia="Times New Roman" w:hAnsi="Times New Roman" w:cs="Times New Roman"/>
          <w:sz w:val="28"/>
          <w:szCs w:val="28"/>
        </w:rPr>
        <w:t>This is important if you are thinking of procuring tender documents through post and submitting them through courier or urgent mail service (UMS). Postal delays are normal and it is possible that you may not get documents in time. In above-mentioned case, you are looser hence take precautions. It is always advisable to procure and submit tender documents through your representatives.</w:t>
      </w:r>
    </w:p>
    <w:p w:rsidR="0084422B" w:rsidRPr="002549A4" w:rsidRDefault="0084422B" w:rsidP="0084422B">
      <w:pPr>
        <w:pStyle w:val="Heading1"/>
        <w:rPr>
          <w:rFonts w:eastAsia="Times New Roman"/>
        </w:rPr>
      </w:pPr>
      <w:r w:rsidRPr="002549A4">
        <w:rPr>
          <w:rFonts w:eastAsia="Times New Roman"/>
        </w:rPr>
        <w:t>Tender Documents are not Transferable</w:t>
      </w:r>
    </w:p>
    <w:p w:rsidR="0084422B" w:rsidRPr="002549A4" w:rsidRDefault="0084422B" w:rsidP="0084422B">
      <w:pPr>
        <w:shd w:val="clear" w:color="auto" w:fill="FFFFFF"/>
        <w:spacing w:before="120" w:after="1860" w:line="367" w:lineRule="exact"/>
        <w:ind w:left="20" w:right="20"/>
        <w:jc w:val="both"/>
        <w:rPr>
          <w:rFonts w:ascii="Times New Roman" w:eastAsia="Times New Roman" w:hAnsi="Times New Roman" w:cs="Times New Roman"/>
          <w:sz w:val="28"/>
          <w:szCs w:val="28"/>
        </w:rPr>
      </w:pPr>
      <w:r w:rsidRPr="002549A4">
        <w:rPr>
          <w:rFonts w:ascii="Times New Roman" w:eastAsia="Times New Roman" w:hAnsi="Times New Roman" w:cs="Times New Roman"/>
          <w:sz w:val="28"/>
          <w:szCs w:val="28"/>
        </w:rPr>
        <w:t>If you are planning to submit documents in the name of your principal or your other firm, buy documents in their name only. As tender documents are not transferable to any other company.</w:t>
      </w:r>
    </w:p>
    <w:p w:rsidR="002A0E41" w:rsidRDefault="007E03DA"/>
    <w:sectPr w:rsidR="002A0E41" w:rsidSect="003F249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3DA" w:rsidRDefault="007E03DA" w:rsidP="0084422B">
      <w:pPr>
        <w:spacing w:after="0" w:line="240" w:lineRule="auto"/>
      </w:pPr>
      <w:r>
        <w:separator/>
      </w:r>
    </w:p>
  </w:endnote>
  <w:endnote w:type="continuationSeparator" w:id="1">
    <w:p w:rsidR="007E03DA" w:rsidRDefault="007E03DA" w:rsidP="00844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4356"/>
      <w:docPartObj>
        <w:docPartGallery w:val="Page Numbers (Bottom of Page)"/>
        <w:docPartUnique/>
      </w:docPartObj>
    </w:sdtPr>
    <w:sdtEndPr>
      <w:rPr>
        <w:color w:val="7F7F7F" w:themeColor="background1" w:themeShade="7F"/>
        <w:spacing w:val="60"/>
      </w:rPr>
    </w:sdtEndPr>
    <w:sdtContent>
      <w:p w:rsidR="0084422B" w:rsidRDefault="001F6AE6">
        <w:pPr>
          <w:pStyle w:val="Footer"/>
          <w:pBdr>
            <w:top w:val="single" w:sz="4" w:space="1" w:color="D9D9D9" w:themeColor="background1" w:themeShade="D9"/>
          </w:pBdr>
          <w:rPr>
            <w:b/>
          </w:rPr>
        </w:pPr>
        <w:fldSimple w:instr=" PAGE   \* MERGEFORMAT ">
          <w:r w:rsidR="00761EFE" w:rsidRPr="00761EFE">
            <w:rPr>
              <w:b/>
              <w:noProof/>
            </w:rPr>
            <w:t>1</w:t>
          </w:r>
        </w:fldSimple>
        <w:r w:rsidR="0084422B">
          <w:rPr>
            <w:b/>
          </w:rPr>
          <w:t xml:space="preserve"> | </w:t>
        </w:r>
        <w:r w:rsidR="0084422B">
          <w:rPr>
            <w:color w:val="7F7F7F" w:themeColor="background1" w:themeShade="7F"/>
            <w:spacing w:val="60"/>
          </w:rPr>
          <w:t>Page</w:t>
        </w:r>
      </w:p>
    </w:sdtContent>
  </w:sdt>
  <w:p w:rsidR="0084422B" w:rsidRDefault="00844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3DA" w:rsidRDefault="007E03DA" w:rsidP="0084422B">
      <w:pPr>
        <w:spacing w:after="0" w:line="240" w:lineRule="auto"/>
      </w:pPr>
      <w:r>
        <w:separator/>
      </w:r>
    </w:p>
  </w:footnote>
  <w:footnote w:type="continuationSeparator" w:id="1">
    <w:p w:rsidR="007E03DA" w:rsidRDefault="007E03DA" w:rsidP="008442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422B"/>
    <w:rsid w:val="001F6AE6"/>
    <w:rsid w:val="00293598"/>
    <w:rsid w:val="003F2490"/>
    <w:rsid w:val="006A4A6E"/>
    <w:rsid w:val="00761EFE"/>
    <w:rsid w:val="007E03DA"/>
    <w:rsid w:val="0084422B"/>
    <w:rsid w:val="00B43B1F"/>
    <w:rsid w:val="00F07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2B"/>
  </w:style>
  <w:style w:type="paragraph" w:styleId="Heading1">
    <w:name w:val="heading 1"/>
    <w:basedOn w:val="Normal"/>
    <w:next w:val="Normal"/>
    <w:link w:val="Heading1Char"/>
    <w:uiPriority w:val="9"/>
    <w:qFormat/>
    <w:rsid w:val="00844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2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442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22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4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2B"/>
    <w:rPr>
      <w:rFonts w:ascii="Tahoma" w:hAnsi="Tahoma" w:cs="Tahoma"/>
      <w:sz w:val="16"/>
      <w:szCs w:val="16"/>
    </w:rPr>
  </w:style>
  <w:style w:type="paragraph" w:styleId="Header">
    <w:name w:val="header"/>
    <w:basedOn w:val="Normal"/>
    <w:link w:val="HeaderChar"/>
    <w:uiPriority w:val="99"/>
    <w:semiHidden/>
    <w:unhideWhenUsed/>
    <w:rsid w:val="008442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22B"/>
  </w:style>
  <w:style w:type="paragraph" w:styleId="Footer">
    <w:name w:val="footer"/>
    <w:basedOn w:val="Normal"/>
    <w:link w:val="FooterChar"/>
    <w:uiPriority w:val="99"/>
    <w:unhideWhenUsed/>
    <w:rsid w:val="00844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3</cp:revision>
  <dcterms:created xsi:type="dcterms:W3CDTF">2011-08-03T10:09:00Z</dcterms:created>
  <dcterms:modified xsi:type="dcterms:W3CDTF">2011-08-03T10:10:00Z</dcterms:modified>
</cp:coreProperties>
</file>